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50" w:rsidRPr="00785258" w:rsidRDefault="00674C50" w:rsidP="00674C50">
      <w:pPr>
        <w:pStyle w:val="a3"/>
        <w:jc w:val="center"/>
        <w:rPr>
          <w:sz w:val="24"/>
          <w:szCs w:val="28"/>
        </w:rPr>
      </w:pPr>
      <w:r w:rsidRPr="00785258">
        <w:rPr>
          <w:rStyle w:val="a4"/>
          <w:sz w:val="24"/>
          <w:szCs w:val="28"/>
        </w:rPr>
        <w:t>План работы РМО учителей иностранного языка</w:t>
      </w:r>
    </w:p>
    <w:p w:rsidR="00674C50" w:rsidRPr="00785258" w:rsidRDefault="00674C50" w:rsidP="00674C50">
      <w:pPr>
        <w:pStyle w:val="a3"/>
        <w:jc w:val="center"/>
        <w:rPr>
          <w:rStyle w:val="a4"/>
          <w:sz w:val="24"/>
          <w:szCs w:val="28"/>
        </w:rPr>
      </w:pPr>
      <w:r w:rsidRPr="00785258">
        <w:rPr>
          <w:rStyle w:val="a4"/>
          <w:sz w:val="24"/>
          <w:szCs w:val="28"/>
        </w:rPr>
        <w:t>на 2013-2014  учебный год</w:t>
      </w:r>
    </w:p>
    <w:p w:rsidR="00674C50" w:rsidRPr="00785258" w:rsidRDefault="00674C50" w:rsidP="00674C50">
      <w:pPr>
        <w:jc w:val="both"/>
        <w:rPr>
          <w:szCs w:val="28"/>
        </w:rPr>
      </w:pPr>
      <w:r w:rsidRPr="00785258">
        <w:rPr>
          <w:rStyle w:val="a4"/>
          <w:szCs w:val="28"/>
        </w:rPr>
        <w:t>Методическая тема РМО:</w:t>
      </w:r>
      <w:r w:rsidRPr="00785258">
        <w:rPr>
          <w:szCs w:val="28"/>
        </w:rPr>
        <w:t xml:space="preserve"> Повышение качества общего образования в условиях модернизации образования.</w:t>
      </w:r>
    </w:p>
    <w:p w:rsidR="00674C50" w:rsidRPr="00785258" w:rsidRDefault="00674C50" w:rsidP="00674C50">
      <w:pPr>
        <w:jc w:val="both"/>
        <w:rPr>
          <w:color w:val="804040"/>
          <w:szCs w:val="28"/>
        </w:rPr>
      </w:pPr>
    </w:p>
    <w:p w:rsidR="00674C50" w:rsidRPr="00785258" w:rsidRDefault="00674C50" w:rsidP="00674C50">
      <w:pPr>
        <w:jc w:val="both"/>
        <w:rPr>
          <w:bCs/>
          <w:szCs w:val="28"/>
        </w:rPr>
      </w:pPr>
      <w:r w:rsidRPr="00785258">
        <w:rPr>
          <w:szCs w:val="28"/>
        </w:rPr>
        <w:t> </w:t>
      </w:r>
      <w:r w:rsidRPr="00785258">
        <w:rPr>
          <w:rStyle w:val="a4"/>
          <w:color w:val="000000"/>
          <w:szCs w:val="28"/>
        </w:rPr>
        <w:t>Цель:</w:t>
      </w:r>
      <w:r w:rsidRPr="00785258">
        <w:rPr>
          <w:bCs/>
          <w:szCs w:val="28"/>
        </w:rPr>
        <w:t xml:space="preserve"> Совершенствование педагогического мастерства учителя, использование в своей работе новых педагогических технологий и методик преподавания.</w:t>
      </w:r>
    </w:p>
    <w:p w:rsidR="00674C50" w:rsidRPr="00785258" w:rsidRDefault="00674C50" w:rsidP="00674C50">
      <w:pPr>
        <w:jc w:val="both"/>
        <w:rPr>
          <w:szCs w:val="28"/>
        </w:rPr>
      </w:pPr>
    </w:p>
    <w:p w:rsidR="00674C50" w:rsidRPr="00785258" w:rsidRDefault="00674C50" w:rsidP="00674C50">
      <w:pPr>
        <w:jc w:val="both"/>
        <w:rPr>
          <w:szCs w:val="28"/>
        </w:rPr>
      </w:pPr>
      <w:r w:rsidRPr="00785258">
        <w:rPr>
          <w:szCs w:val="28"/>
        </w:rPr>
        <w:t> </w:t>
      </w:r>
      <w:r w:rsidRPr="00785258">
        <w:rPr>
          <w:rStyle w:val="a4"/>
          <w:color w:val="000000"/>
          <w:szCs w:val="28"/>
        </w:rPr>
        <w:t>Задачи:</w:t>
      </w:r>
      <w:r w:rsidRPr="00785258">
        <w:rPr>
          <w:szCs w:val="28"/>
        </w:rPr>
        <w:t xml:space="preserve"> </w:t>
      </w:r>
    </w:p>
    <w:p w:rsidR="00674C50" w:rsidRPr="00785258" w:rsidRDefault="00674C50" w:rsidP="00674C50">
      <w:pPr>
        <w:jc w:val="both"/>
        <w:rPr>
          <w:szCs w:val="28"/>
        </w:rPr>
      </w:pPr>
      <w:r w:rsidRPr="00785258">
        <w:rPr>
          <w:szCs w:val="28"/>
        </w:rPr>
        <w:t xml:space="preserve">1. </w:t>
      </w:r>
      <w:r w:rsidR="00146022" w:rsidRPr="00785258">
        <w:rPr>
          <w:szCs w:val="28"/>
        </w:rPr>
        <w:t xml:space="preserve">Повышать  качество проведения учебных занятий на основе внедрения новых технологий. </w:t>
      </w:r>
      <w:r w:rsidRPr="00785258">
        <w:rPr>
          <w:szCs w:val="28"/>
        </w:rPr>
        <w:t>Разрабатывать учебные и дидактические материалы</w:t>
      </w:r>
      <w:r w:rsidR="00146022" w:rsidRPr="00785258">
        <w:rPr>
          <w:szCs w:val="28"/>
        </w:rPr>
        <w:t>.</w:t>
      </w:r>
      <w:r w:rsidRPr="00785258">
        <w:rPr>
          <w:szCs w:val="28"/>
        </w:rPr>
        <w:t xml:space="preserve">  </w:t>
      </w:r>
    </w:p>
    <w:p w:rsidR="00674C50" w:rsidRPr="00785258" w:rsidRDefault="00674C50" w:rsidP="00674C50">
      <w:pPr>
        <w:jc w:val="both"/>
        <w:rPr>
          <w:szCs w:val="28"/>
        </w:rPr>
      </w:pPr>
      <w:r w:rsidRPr="00785258">
        <w:rPr>
          <w:szCs w:val="28"/>
        </w:rPr>
        <w:t>2. Активизировать работу с одаренными детьми по предмету.</w:t>
      </w:r>
    </w:p>
    <w:p w:rsidR="00674C50" w:rsidRDefault="00977F89" w:rsidP="00674C50">
      <w:pPr>
        <w:jc w:val="both"/>
        <w:rPr>
          <w:szCs w:val="28"/>
        </w:rPr>
      </w:pPr>
      <w:r>
        <w:rPr>
          <w:bCs/>
          <w:szCs w:val="28"/>
        </w:rPr>
        <w:t>3</w:t>
      </w:r>
      <w:r w:rsidR="00674C50" w:rsidRPr="00785258">
        <w:rPr>
          <w:bCs/>
          <w:szCs w:val="28"/>
        </w:rPr>
        <w:t>.</w:t>
      </w:r>
      <w:r w:rsidR="00674C50" w:rsidRPr="00785258">
        <w:rPr>
          <w:b/>
          <w:bCs/>
          <w:szCs w:val="28"/>
        </w:rPr>
        <w:t xml:space="preserve"> </w:t>
      </w:r>
      <w:r w:rsidR="00674C50" w:rsidRPr="00785258">
        <w:rPr>
          <w:szCs w:val="28"/>
        </w:rPr>
        <w:t>Выявлять, обобщать и распространять опыт творчески работающих учителей.</w:t>
      </w:r>
    </w:p>
    <w:p w:rsidR="00977F89" w:rsidRPr="00785258" w:rsidRDefault="00977F89" w:rsidP="00674C50">
      <w:pPr>
        <w:jc w:val="both"/>
        <w:rPr>
          <w:szCs w:val="28"/>
        </w:rPr>
      </w:pPr>
      <w:r>
        <w:rPr>
          <w:szCs w:val="28"/>
        </w:rPr>
        <w:t>4.Вести работу по внедрению ФГОС НОО.</w:t>
      </w:r>
    </w:p>
    <w:p w:rsidR="00674C50" w:rsidRPr="00785258" w:rsidRDefault="00674C50" w:rsidP="00674C50">
      <w:pPr>
        <w:spacing w:line="360" w:lineRule="auto"/>
        <w:rPr>
          <w:szCs w:val="28"/>
        </w:rPr>
      </w:pPr>
    </w:p>
    <w:p w:rsidR="00674C50" w:rsidRPr="00785258" w:rsidRDefault="00674C50" w:rsidP="00674C50">
      <w:pPr>
        <w:jc w:val="both"/>
        <w:rPr>
          <w:color w:val="804040"/>
          <w:szCs w:val="28"/>
        </w:rPr>
      </w:pPr>
      <w:r w:rsidRPr="00785258">
        <w:rPr>
          <w:rStyle w:val="a4"/>
          <w:color w:val="000000"/>
          <w:szCs w:val="28"/>
        </w:rPr>
        <w:t>Основные направления</w:t>
      </w:r>
      <w:r w:rsidRPr="00785258">
        <w:rPr>
          <w:szCs w:val="28"/>
        </w:rPr>
        <w:t>:</w:t>
      </w:r>
    </w:p>
    <w:p w:rsidR="00674C50" w:rsidRPr="00785258" w:rsidRDefault="00674C50" w:rsidP="00674C50">
      <w:pPr>
        <w:jc w:val="both"/>
        <w:rPr>
          <w:color w:val="804040"/>
          <w:szCs w:val="28"/>
        </w:rPr>
      </w:pPr>
      <w:r w:rsidRPr="00785258">
        <w:rPr>
          <w:szCs w:val="28"/>
        </w:rPr>
        <w:t xml:space="preserve">Аналитическая деятельность. </w:t>
      </w:r>
    </w:p>
    <w:p w:rsidR="00674C50" w:rsidRPr="00785258" w:rsidRDefault="00674C50" w:rsidP="00674C50">
      <w:pPr>
        <w:jc w:val="both"/>
        <w:rPr>
          <w:color w:val="804040"/>
          <w:szCs w:val="28"/>
        </w:rPr>
      </w:pPr>
      <w:r w:rsidRPr="00785258">
        <w:rPr>
          <w:szCs w:val="28"/>
        </w:rPr>
        <w:t xml:space="preserve">Информационная деятельность. </w:t>
      </w:r>
    </w:p>
    <w:p w:rsidR="00674C50" w:rsidRPr="00785258" w:rsidRDefault="00674C50" w:rsidP="00674C50">
      <w:pPr>
        <w:jc w:val="both"/>
        <w:rPr>
          <w:color w:val="804040"/>
          <w:szCs w:val="28"/>
        </w:rPr>
      </w:pPr>
      <w:r w:rsidRPr="00785258">
        <w:rPr>
          <w:szCs w:val="28"/>
        </w:rPr>
        <w:t xml:space="preserve">Организационно-методическая деятельность. </w:t>
      </w:r>
    </w:p>
    <w:p w:rsidR="00674C50" w:rsidRPr="00785258" w:rsidRDefault="00674C50" w:rsidP="00674C50">
      <w:pPr>
        <w:jc w:val="both"/>
        <w:rPr>
          <w:color w:val="804040"/>
          <w:szCs w:val="28"/>
        </w:rPr>
      </w:pPr>
      <w:r w:rsidRPr="00785258">
        <w:rPr>
          <w:szCs w:val="28"/>
        </w:rPr>
        <w:t>Консультационная деятельность.</w:t>
      </w:r>
    </w:p>
    <w:p w:rsidR="00674C50" w:rsidRPr="00785258" w:rsidRDefault="00674C50" w:rsidP="00674C50">
      <w:pPr>
        <w:jc w:val="both"/>
        <w:rPr>
          <w:color w:val="804040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542"/>
        <w:gridCol w:w="2294"/>
        <w:gridCol w:w="4337"/>
        <w:gridCol w:w="1274"/>
        <w:gridCol w:w="1901"/>
      </w:tblGrid>
      <w:tr w:rsidR="00674C50" w:rsidRPr="00785258" w:rsidTr="00674C50">
        <w:tc>
          <w:tcPr>
            <w:tcW w:w="542" w:type="dxa"/>
          </w:tcPr>
          <w:p w:rsidR="00674C50" w:rsidRPr="00785258" w:rsidRDefault="00674C50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№</w:t>
            </w:r>
          </w:p>
        </w:tc>
        <w:tc>
          <w:tcPr>
            <w:tcW w:w="2294" w:type="dxa"/>
          </w:tcPr>
          <w:p w:rsidR="00674C50" w:rsidRPr="00785258" w:rsidRDefault="00674C50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Направление деятельности</w:t>
            </w:r>
          </w:p>
        </w:tc>
        <w:tc>
          <w:tcPr>
            <w:tcW w:w="4337" w:type="dxa"/>
          </w:tcPr>
          <w:p w:rsidR="00674C50" w:rsidRPr="00785258" w:rsidRDefault="00674C50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Содержание работы</w:t>
            </w:r>
          </w:p>
        </w:tc>
        <w:tc>
          <w:tcPr>
            <w:tcW w:w="1274" w:type="dxa"/>
          </w:tcPr>
          <w:p w:rsidR="00674C50" w:rsidRPr="00785258" w:rsidRDefault="00674C50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Срок</w:t>
            </w:r>
          </w:p>
        </w:tc>
        <w:tc>
          <w:tcPr>
            <w:tcW w:w="1901" w:type="dxa"/>
          </w:tcPr>
          <w:p w:rsidR="00674C50" w:rsidRPr="00785258" w:rsidRDefault="00674C50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Ответственные</w:t>
            </w:r>
          </w:p>
        </w:tc>
      </w:tr>
      <w:tr w:rsidR="007928D8" w:rsidRPr="00785258" w:rsidTr="00674C50">
        <w:trPr>
          <w:trHeight w:val="1111"/>
        </w:trPr>
        <w:tc>
          <w:tcPr>
            <w:tcW w:w="542" w:type="dxa"/>
            <w:vMerge w:val="restart"/>
          </w:tcPr>
          <w:p w:rsidR="007928D8" w:rsidRPr="00785258" w:rsidRDefault="007928D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  <w:lang w:val="en-US"/>
              </w:rPr>
              <w:t>I</w:t>
            </w:r>
            <w:r w:rsidRPr="00785258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2294" w:type="dxa"/>
            <w:vMerge w:val="restart"/>
          </w:tcPr>
          <w:p w:rsidR="007928D8" w:rsidRPr="00785258" w:rsidRDefault="007928D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  <w:p w:rsidR="007928D8" w:rsidRPr="00785258" w:rsidRDefault="007928D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Аналитическая деятельность</w:t>
            </w:r>
          </w:p>
        </w:tc>
        <w:tc>
          <w:tcPr>
            <w:tcW w:w="4337" w:type="dxa"/>
          </w:tcPr>
          <w:p w:rsidR="007928D8" w:rsidRPr="00785258" w:rsidRDefault="007928D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1. Анализ результатов деятельности РМО, определение направлений ее совершенствования и задач на 2013- 2014 учебный год</w:t>
            </w:r>
          </w:p>
          <w:p w:rsidR="007928D8" w:rsidRPr="00785258" w:rsidRDefault="007928D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  <w:p w:rsidR="007928D8" w:rsidRPr="00785258" w:rsidRDefault="007928D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1274" w:type="dxa"/>
          </w:tcPr>
          <w:p w:rsidR="007928D8" w:rsidRPr="00785258" w:rsidRDefault="007928D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Август 2013</w:t>
            </w:r>
          </w:p>
        </w:tc>
        <w:tc>
          <w:tcPr>
            <w:tcW w:w="1901" w:type="dxa"/>
          </w:tcPr>
          <w:p w:rsidR="007928D8" w:rsidRPr="00785258" w:rsidRDefault="007928D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Руководитель РМО Ширяева Е.Н.</w:t>
            </w:r>
          </w:p>
        </w:tc>
      </w:tr>
      <w:tr w:rsidR="007928D8" w:rsidRPr="00785258" w:rsidTr="00674C50">
        <w:tc>
          <w:tcPr>
            <w:tcW w:w="542" w:type="dxa"/>
            <w:vMerge/>
          </w:tcPr>
          <w:p w:rsidR="007928D8" w:rsidRPr="00785258" w:rsidRDefault="007928D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2294" w:type="dxa"/>
            <w:vMerge/>
          </w:tcPr>
          <w:p w:rsidR="007928D8" w:rsidRPr="00785258" w:rsidRDefault="007928D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337" w:type="dxa"/>
          </w:tcPr>
          <w:p w:rsidR="007928D8" w:rsidRDefault="007928D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2. Мониторинг профессиональных  и информационных потребностей учителей</w:t>
            </w:r>
          </w:p>
          <w:p w:rsidR="00785258" w:rsidRPr="00785258" w:rsidRDefault="0078525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1274" w:type="dxa"/>
          </w:tcPr>
          <w:p w:rsidR="007928D8" w:rsidRPr="00785258" w:rsidRDefault="007928D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Август 2013</w:t>
            </w:r>
          </w:p>
        </w:tc>
        <w:tc>
          <w:tcPr>
            <w:tcW w:w="1901" w:type="dxa"/>
          </w:tcPr>
          <w:p w:rsidR="007928D8" w:rsidRPr="00785258" w:rsidRDefault="007928D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Руководитель РМО, учителя</w:t>
            </w:r>
          </w:p>
        </w:tc>
      </w:tr>
      <w:tr w:rsidR="007928D8" w:rsidRPr="00785258" w:rsidTr="00674C50">
        <w:tc>
          <w:tcPr>
            <w:tcW w:w="542" w:type="dxa"/>
            <w:vMerge/>
          </w:tcPr>
          <w:p w:rsidR="007928D8" w:rsidRPr="00785258" w:rsidRDefault="007928D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2294" w:type="dxa"/>
            <w:vMerge/>
          </w:tcPr>
          <w:p w:rsidR="007928D8" w:rsidRPr="00785258" w:rsidRDefault="007928D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337" w:type="dxa"/>
          </w:tcPr>
          <w:p w:rsidR="007928D8" w:rsidRDefault="007928D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3. Обновление базы данных по учителям</w:t>
            </w:r>
          </w:p>
          <w:p w:rsidR="00785258" w:rsidRPr="00785258" w:rsidRDefault="0078525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1274" w:type="dxa"/>
          </w:tcPr>
          <w:p w:rsidR="007928D8" w:rsidRPr="00785258" w:rsidRDefault="007928D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Сентябрь</w:t>
            </w:r>
          </w:p>
          <w:p w:rsidR="007928D8" w:rsidRPr="00785258" w:rsidRDefault="007928D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2013</w:t>
            </w:r>
          </w:p>
        </w:tc>
        <w:tc>
          <w:tcPr>
            <w:tcW w:w="1901" w:type="dxa"/>
          </w:tcPr>
          <w:p w:rsidR="007928D8" w:rsidRPr="00785258" w:rsidRDefault="007928D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Руководитель РМО</w:t>
            </w:r>
          </w:p>
        </w:tc>
      </w:tr>
      <w:tr w:rsidR="007928D8" w:rsidRPr="00785258" w:rsidTr="00674C50">
        <w:tc>
          <w:tcPr>
            <w:tcW w:w="542" w:type="dxa"/>
            <w:vMerge/>
          </w:tcPr>
          <w:p w:rsidR="007928D8" w:rsidRPr="00785258" w:rsidRDefault="007928D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2294" w:type="dxa"/>
            <w:vMerge/>
          </w:tcPr>
          <w:p w:rsidR="007928D8" w:rsidRPr="00785258" w:rsidRDefault="007928D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337" w:type="dxa"/>
          </w:tcPr>
          <w:p w:rsidR="007928D8" w:rsidRDefault="007928D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4. Освоение инновационных технологий</w:t>
            </w:r>
          </w:p>
          <w:p w:rsidR="00785258" w:rsidRPr="00785258" w:rsidRDefault="0078525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1274" w:type="dxa"/>
          </w:tcPr>
          <w:p w:rsidR="007928D8" w:rsidRPr="00785258" w:rsidRDefault="007928D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В течение года</w:t>
            </w:r>
          </w:p>
        </w:tc>
        <w:tc>
          <w:tcPr>
            <w:tcW w:w="1901" w:type="dxa"/>
          </w:tcPr>
          <w:p w:rsidR="007928D8" w:rsidRPr="00785258" w:rsidRDefault="007928D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Учителя</w:t>
            </w:r>
          </w:p>
        </w:tc>
      </w:tr>
      <w:tr w:rsidR="007928D8" w:rsidRPr="00785258" w:rsidTr="00674C50">
        <w:tc>
          <w:tcPr>
            <w:tcW w:w="542" w:type="dxa"/>
            <w:vMerge/>
          </w:tcPr>
          <w:p w:rsidR="007928D8" w:rsidRPr="00785258" w:rsidRDefault="007928D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2294" w:type="dxa"/>
            <w:vMerge/>
          </w:tcPr>
          <w:p w:rsidR="007928D8" w:rsidRPr="00785258" w:rsidRDefault="007928D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337" w:type="dxa"/>
          </w:tcPr>
          <w:p w:rsidR="007928D8" w:rsidRDefault="007928D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5. Система работы с одаренными детьми</w:t>
            </w:r>
          </w:p>
          <w:p w:rsidR="00785258" w:rsidRPr="00785258" w:rsidRDefault="0078525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1274" w:type="dxa"/>
          </w:tcPr>
          <w:p w:rsidR="007928D8" w:rsidRPr="00785258" w:rsidRDefault="007928D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В течение года</w:t>
            </w:r>
          </w:p>
        </w:tc>
        <w:tc>
          <w:tcPr>
            <w:tcW w:w="1901" w:type="dxa"/>
          </w:tcPr>
          <w:p w:rsidR="007928D8" w:rsidRPr="00785258" w:rsidRDefault="007928D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Учителя</w:t>
            </w:r>
          </w:p>
        </w:tc>
      </w:tr>
      <w:tr w:rsidR="007928D8" w:rsidRPr="00785258" w:rsidTr="00674C50">
        <w:tc>
          <w:tcPr>
            <w:tcW w:w="542" w:type="dxa"/>
            <w:vMerge/>
          </w:tcPr>
          <w:p w:rsidR="007928D8" w:rsidRPr="00785258" w:rsidRDefault="007928D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2294" w:type="dxa"/>
            <w:vMerge/>
          </w:tcPr>
          <w:p w:rsidR="007928D8" w:rsidRPr="00785258" w:rsidRDefault="007928D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337" w:type="dxa"/>
          </w:tcPr>
          <w:p w:rsidR="007928D8" w:rsidRDefault="007928D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6. Изучение, обобщение и распространение передового опыта учителей</w:t>
            </w:r>
          </w:p>
          <w:p w:rsidR="00785258" w:rsidRPr="00785258" w:rsidRDefault="0078525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1274" w:type="dxa"/>
          </w:tcPr>
          <w:p w:rsidR="007928D8" w:rsidRPr="00785258" w:rsidRDefault="007928D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Сентябрь-март 2013-2014</w:t>
            </w:r>
          </w:p>
        </w:tc>
        <w:tc>
          <w:tcPr>
            <w:tcW w:w="1901" w:type="dxa"/>
          </w:tcPr>
          <w:p w:rsidR="007928D8" w:rsidRPr="00785258" w:rsidRDefault="007928D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Учителя</w:t>
            </w:r>
          </w:p>
        </w:tc>
      </w:tr>
      <w:tr w:rsidR="007928D8" w:rsidRPr="00785258" w:rsidTr="00674C50">
        <w:tc>
          <w:tcPr>
            <w:tcW w:w="542" w:type="dxa"/>
            <w:vMerge w:val="restart"/>
          </w:tcPr>
          <w:p w:rsidR="007928D8" w:rsidRPr="00785258" w:rsidRDefault="007928D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  <w:lang w:val="en-US"/>
              </w:rPr>
              <w:t>II</w:t>
            </w:r>
            <w:r w:rsidRPr="00785258">
              <w:rPr>
                <w:color w:val="000000"/>
                <w:sz w:val="24"/>
                <w:szCs w:val="28"/>
              </w:rPr>
              <w:t xml:space="preserve">. </w:t>
            </w:r>
          </w:p>
        </w:tc>
        <w:tc>
          <w:tcPr>
            <w:tcW w:w="2294" w:type="dxa"/>
            <w:vMerge w:val="restart"/>
          </w:tcPr>
          <w:p w:rsidR="007928D8" w:rsidRPr="00785258" w:rsidRDefault="007928D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Информационная деятельность</w:t>
            </w:r>
          </w:p>
        </w:tc>
        <w:tc>
          <w:tcPr>
            <w:tcW w:w="4337" w:type="dxa"/>
          </w:tcPr>
          <w:p w:rsidR="007928D8" w:rsidRPr="00785258" w:rsidRDefault="007928D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1.Формирование банка педагогической информации (нормативно-правовой, методической)</w:t>
            </w:r>
          </w:p>
        </w:tc>
        <w:tc>
          <w:tcPr>
            <w:tcW w:w="1274" w:type="dxa"/>
          </w:tcPr>
          <w:p w:rsidR="007928D8" w:rsidRPr="00785258" w:rsidRDefault="007928D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В течение года</w:t>
            </w:r>
          </w:p>
        </w:tc>
        <w:tc>
          <w:tcPr>
            <w:tcW w:w="1901" w:type="dxa"/>
          </w:tcPr>
          <w:p w:rsidR="007928D8" w:rsidRPr="00785258" w:rsidRDefault="007928D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Руководитель РМО</w:t>
            </w:r>
          </w:p>
          <w:p w:rsidR="007928D8" w:rsidRPr="00785258" w:rsidRDefault="007928D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  <w:p w:rsidR="007928D8" w:rsidRPr="00785258" w:rsidRDefault="007928D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7928D8" w:rsidRPr="00785258" w:rsidTr="00674C50">
        <w:tc>
          <w:tcPr>
            <w:tcW w:w="542" w:type="dxa"/>
            <w:vMerge/>
          </w:tcPr>
          <w:p w:rsidR="007928D8" w:rsidRPr="00785258" w:rsidRDefault="007928D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2294" w:type="dxa"/>
            <w:vMerge/>
          </w:tcPr>
          <w:p w:rsidR="007928D8" w:rsidRPr="00785258" w:rsidRDefault="007928D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337" w:type="dxa"/>
          </w:tcPr>
          <w:p w:rsidR="007928D8" w:rsidRPr="00785258" w:rsidRDefault="007928D8" w:rsidP="00674C50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2. Доклады  учителей-предметников по темам  заседаний РМО</w:t>
            </w:r>
          </w:p>
          <w:p w:rsidR="007928D8" w:rsidRPr="00785258" w:rsidRDefault="007928D8" w:rsidP="00674C50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1274" w:type="dxa"/>
          </w:tcPr>
          <w:p w:rsidR="007928D8" w:rsidRPr="00785258" w:rsidRDefault="007928D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В течение года</w:t>
            </w:r>
          </w:p>
        </w:tc>
        <w:tc>
          <w:tcPr>
            <w:tcW w:w="1901" w:type="dxa"/>
          </w:tcPr>
          <w:p w:rsidR="007928D8" w:rsidRPr="00785258" w:rsidRDefault="007928D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Руководитель РМО, учителя</w:t>
            </w:r>
          </w:p>
        </w:tc>
      </w:tr>
      <w:tr w:rsidR="00101F6B" w:rsidRPr="00785258" w:rsidTr="00674C50">
        <w:tc>
          <w:tcPr>
            <w:tcW w:w="542" w:type="dxa"/>
            <w:vMerge w:val="restart"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  <w:lang w:val="en-US"/>
              </w:rPr>
              <w:t>III</w:t>
            </w:r>
            <w:r w:rsidRPr="00785258">
              <w:rPr>
                <w:color w:val="000000"/>
                <w:sz w:val="24"/>
                <w:szCs w:val="28"/>
              </w:rPr>
              <w:t xml:space="preserve">. </w:t>
            </w:r>
          </w:p>
        </w:tc>
        <w:tc>
          <w:tcPr>
            <w:tcW w:w="2294" w:type="dxa"/>
            <w:vMerge w:val="restart"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Организационно-методическая деятельность</w:t>
            </w:r>
          </w:p>
        </w:tc>
        <w:tc>
          <w:tcPr>
            <w:tcW w:w="4337" w:type="dxa"/>
          </w:tcPr>
          <w:p w:rsidR="00101F6B" w:rsidRPr="00785258" w:rsidRDefault="00101F6B" w:rsidP="00347788">
            <w:pPr>
              <w:pStyle w:val="a3"/>
              <w:jc w:val="both"/>
              <w:rPr>
                <w:b/>
                <w:color w:val="000000"/>
                <w:sz w:val="24"/>
                <w:szCs w:val="28"/>
              </w:rPr>
            </w:pPr>
            <w:r w:rsidRPr="00785258">
              <w:rPr>
                <w:b/>
                <w:color w:val="000000"/>
                <w:sz w:val="24"/>
                <w:szCs w:val="28"/>
              </w:rPr>
              <w:t>1. Заседание РМО учителей ИЯ № 1</w:t>
            </w:r>
          </w:p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 xml:space="preserve">А) Анализ работы РМО в 2012-2013 учебном году </w:t>
            </w:r>
          </w:p>
          <w:p w:rsidR="00101F6B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Б) Утверждение плана работы на 2013- 2014  учебный год</w:t>
            </w:r>
          </w:p>
          <w:p w:rsidR="00785258" w:rsidRPr="00785258" w:rsidRDefault="0078525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1274" w:type="dxa"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Август 2013</w:t>
            </w:r>
          </w:p>
        </w:tc>
        <w:tc>
          <w:tcPr>
            <w:tcW w:w="1901" w:type="dxa"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Руководитель РМО</w:t>
            </w:r>
          </w:p>
        </w:tc>
      </w:tr>
      <w:tr w:rsidR="00101F6B" w:rsidRPr="00785258" w:rsidTr="00674C50">
        <w:tc>
          <w:tcPr>
            <w:tcW w:w="542" w:type="dxa"/>
            <w:vMerge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2294" w:type="dxa"/>
            <w:vMerge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337" w:type="dxa"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 xml:space="preserve">2. Обобщение опыта учителей района </w:t>
            </w:r>
          </w:p>
        </w:tc>
        <w:tc>
          <w:tcPr>
            <w:tcW w:w="1274" w:type="dxa"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В течение года </w:t>
            </w:r>
          </w:p>
        </w:tc>
        <w:tc>
          <w:tcPr>
            <w:tcW w:w="1901" w:type="dxa"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 xml:space="preserve">Руководитель РМО, учителя </w:t>
            </w:r>
          </w:p>
        </w:tc>
      </w:tr>
      <w:tr w:rsidR="00101F6B" w:rsidRPr="00785258" w:rsidTr="00674C50">
        <w:tc>
          <w:tcPr>
            <w:tcW w:w="542" w:type="dxa"/>
            <w:vMerge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2294" w:type="dxa"/>
            <w:vMerge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337" w:type="dxa"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3. Разработка рабочих программ по курсу «Английский язык», «Немецкий язык»</w:t>
            </w:r>
          </w:p>
        </w:tc>
        <w:tc>
          <w:tcPr>
            <w:tcW w:w="1274" w:type="dxa"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 xml:space="preserve">Сентябрь </w:t>
            </w:r>
          </w:p>
        </w:tc>
        <w:tc>
          <w:tcPr>
            <w:tcW w:w="1901" w:type="dxa"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 xml:space="preserve">Учителя </w:t>
            </w:r>
          </w:p>
        </w:tc>
      </w:tr>
      <w:tr w:rsidR="00101F6B" w:rsidRPr="00785258" w:rsidTr="00674C50">
        <w:tc>
          <w:tcPr>
            <w:tcW w:w="542" w:type="dxa"/>
            <w:vMerge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2294" w:type="dxa"/>
            <w:vMerge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337" w:type="dxa"/>
          </w:tcPr>
          <w:p w:rsidR="00101F6B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 xml:space="preserve">4.Составление  олимпиадных заданий для проведения школьного этапа ВОШ </w:t>
            </w:r>
            <w:proofErr w:type="gramStart"/>
            <w:r w:rsidRPr="00785258">
              <w:rPr>
                <w:color w:val="000000"/>
                <w:sz w:val="24"/>
                <w:szCs w:val="28"/>
              </w:rPr>
              <w:t>по</w:t>
            </w:r>
            <w:proofErr w:type="gramEnd"/>
            <w:r w:rsidRPr="00785258">
              <w:rPr>
                <w:color w:val="000000"/>
                <w:sz w:val="24"/>
                <w:szCs w:val="28"/>
              </w:rPr>
              <w:t xml:space="preserve"> ИЯ</w:t>
            </w:r>
          </w:p>
          <w:p w:rsidR="00785258" w:rsidRPr="00785258" w:rsidRDefault="0078525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1274" w:type="dxa"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 xml:space="preserve">Сентябрь </w:t>
            </w:r>
          </w:p>
        </w:tc>
        <w:tc>
          <w:tcPr>
            <w:tcW w:w="1901" w:type="dxa"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Творческая группа</w:t>
            </w:r>
          </w:p>
        </w:tc>
      </w:tr>
      <w:tr w:rsidR="00101F6B" w:rsidRPr="00785258" w:rsidTr="00674C50">
        <w:tc>
          <w:tcPr>
            <w:tcW w:w="542" w:type="dxa"/>
            <w:vMerge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2294" w:type="dxa"/>
            <w:vMerge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337" w:type="dxa"/>
          </w:tcPr>
          <w:p w:rsidR="00101F6B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 xml:space="preserve">5. Проведение школьного этапа ВОШ </w:t>
            </w:r>
            <w:proofErr w:type="gramStart"/>
            <w:r w:rsidRPr="00785258">
              <w:rPr>
                <w:color w:val="000000"/>
                <w:sz w:val="24"/>
                <w:szCs w:val="28"/>
              </w:rPr>
              <w:t>по</w:t>
            </w:r>
            <w:proofErr w:type="gramEnd"/>
            <w:r w:rsidRPr="00785258">
              <w:rPr>
                <w:color w:val="000000"/>
                <w:sz w:val="24"/>
                <w:szCs w:val="28"/>
              </w:rPr>
              <w:t xml:space="preserve"> ИЯ</w:t>
            </w:r>
          </w:p>
          <w:p w:rsidR="00785258" w:rsidRPr="00785258" w:rsidRDefault="0078525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1274" w:type="dxa"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 xml:space="preserve">Октябрь </w:t>
            </w:r>
          </w:p>
        </w:tc>
        <w:tc>
          <w:tcPr>
            <w:tcW w:w="1901" w:type="dxa"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 xml:space="preserve">Учителя </w:t>
            </w:r>
          </w:p>
        </w:tc>
      </w:tr>
      <w:tr w:rsidR="00101F6B" w:rsidRPr="00785258" w:rsidTr="00674C50">
        <w:tc>
          <w:tcPr>
            <w:tcW w:w="542" w:type="dxa"/>
            <w:vMerge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2294" w:type="dxa"/>
            <w:vMerge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337" w:type="dxa"/>
          </w:tcPr>
          <w:p w:rsidR="00101F6B" w:rsidRPr="00785258" w:rsidRDefault="00101F6B" w:rsidP="00042811">
            <w:pPr>
              <w:jc w:val="both"/>
              <w:rPr>
                <w:b/>
                <w:szCs w:val="28"/>
              </w:rPr>
            </w:pPr>
            <w:r w:rsidRPr="00785258">
              <w:rPr>
                <w:color w:val="000000"/>
                <w:szCs w:val="28"/>
              </w:rPr>
              <w:t>6.</w:t>
            </w:r>
            <w:r w:rsidRPr="00785258">
              <w:rPr>
                <w:b/>
                <w:color w:val="000000"/>
                <w:szCs w:val="28"/>
              </w:rPr>
              <w:t xml:space="preserve">Заседание РМО учителей ИЯ </w:t>
            </w:r>
            <w:r w:rsidRPr="00785258">
              <w:rPr>
                <w:b/>
                <w:color w:val="000000"/>
                <w:szCs w:val="28"/>
              </w:rPr>
              <w:br/>
              <w:t xml:space="preserve">№ 2 </w:t>
            </w:r>
            <w:r w:rsidRPr="00785258">
              <w:rPr>
                <w:szCs w:val="28"/>
              </w:rPr>
              <w:t>«</w:t>
            </w:r>
            <w:r w:rsidRPr="00785258">
              <w:rPr>
                <w:color w:val="000000"/>
                <w:szCs w:val="28"/>
              </w:rPr>
              <w:t>Инновационная деятельность учителя иностранного языка как один из критериев повышения качества</w:t>
            </w:r>
            <w:r w:rsidRPr="00785258">
              <w:rPr>
                <w:szCs w:val="28"/>
              </w:rPr>
              <w:t xml:space="preserve"> образования»  </w:t>
            </w:r>
            <w:r w:rsidRPr="00785258">
              <w:rPr>
                <w:b/>
                <w:szCs w:val="28"/>
              </w:rPr>
              <w:t xml:space="preserve">                                                   </w:t>
            </w:r>
          </w:p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1274" w:type="dxa"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 xml:space="preserve">Ноябрь </w:t>
            </w:r>
          </w:p>
        </w:tc>
        <w:tc>
          <w:tcPr>
            <w:tcW w:w="1901" w:type="dxa"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Руководитель РМО, учителя</w:t>
            </w:r>
          </w:p>
        </w:tc>
      </w:tr>
      <w:tr w:rsidR="00101F6B" w:rsidRPr="00785258" w:rsidTr="00674C50">
        <w:tc>
          <w:tcPr>
            <w:tcW w:w="542" w:type="dxa"/>
            <w:vMerge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2294" w:type="dxa"/>
            <w:vMerge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337" w:type="dxa"/>
          </w:tcPr>
          <w:p w:rsidR="00101F6B" w:rsidRPr="00785258" w:rsidRDefault="00101F6B" w:rsidP="00042811">
            <w:pPr>
              <w:jc w:val="both"/>
              <w:rPr>
                <w:color w:val="000000"/>
                <w:szCs w:val="28"/>
              </w:rPr>
            </w:pPr>
            <w:r w:rsidRPr="00785258">
              <w:rPr>
                <w:color w:val="000000"/>
                <w:szCs w:val="28"/>
              </w:rPr>
              <w:t xml:space="preserve">7.Проведение муниципального этапа ВОШ </w:t>
            </w:r>
            <w:proofErr w:type="gramStart"/>
            <w:r w:rsidRPr="00785258">
              <w:rPr>
                <w:color w:val="000000"/>
                <w:szCs w:val="28"/>
              </w:rPr>
              <w:t>по</w:t>
            </w:r>
            <w:proofErr w:type="gramEnd"/>
            <w:r w:rsidRPr="00785258">
              <w:rPr>
                <w:color w:val="000000"/>
                <w:szCs w:val="28"/>
              </w:rPr>
              <w:t xml:space="preserve"> ИЯ</w:t>
            </w:r>
          </w:p>
        </w:tc>
        <w:tc>
          <w:tcPr>
            <w:tcW w:w="1274" w:type="dxa"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 xml:space="preserve">Ноябрь </w:t>
            </w:r>
          </w:p>
        </w:tc>
        <w:tc>
          <w:tcPr>
            <w:tcW w:w="1901" w:type="dxa"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Руководитель РМО, методисты</w:t>
            </w:r>
          </w:p>
        </w:tc>
      </w:tr>
      <w:tr w:rsidR="00101F6B" w:rsidRPr="00785258" w:rsidTr="00674C50">
        <w:tc>
          <w:tcPr>
            <w:tcW w:w="542" w:type="dxa"/>
            <w:vMerge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2294" w:type="dxa"/>
            <w:vMerge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337" w:type="dxa"/>
          </w:tcPr>
          <w:p w:rsidR="00101F6B" w:rsidRDefault="00101F6B" w:rsidP="00AA2071">
            <w:pPr>
              <w:pStyle w:val="a3"/>
              <w:jc w:val="both"/>
              <w:rPr>
                <w:rFonts w:eastAsia="Calibri"/>
                <w:b/>
                <w:bCs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 xml:space="preserve">8. </w:t>
            </w:r>
            <w:r w:rsidRPr="00785258">
              <w:rPr>
                <w:b/>
                <w:color w:val="000000"/>
                <w:sz w:val="24"/>
                <w:szCs w:val="28"/>
              </w:rPr>
              <w:t>Заседание РМО учителей  ИЯ № 3</w:t>
            </w:r>
            <w:r w:rsidRPr="00785258">
              <w:rPr>
                <w:color w:val="000000"/>
                <w:sz w:val="24"/>
                <w:szCs w:val="28"/>
              </w:rPr>
              <w:t xml:space="preserve"> </w:t>
            </w:r>
            <w:r w:rsidRPr="00785258">
              <w:rPr>
                <w:rFonts w:eastAsia="Calibri"/>
                <w:b/>
                <w:bCs/>
                <w:sz w:val="24"/>
                <w:szCs w:val="28"/>
              </w:rPr>
              <w:t>«</w:t>
            </w:r>
            <w:r w:rsidRPr="00785258">
              <w:rPr>
                <w:sz w:val="24"/>
                <w:szCs w:val="28"/>
              </w:rPr>
              <w:t>«Методические основы преподавания иностранного языка на средней ступени образования</w:t>
            </w:r>
            <w:r w:rsidRPr="00785258">
              <w:rPr>
                <w:rFonts w:eastAsia="Calibri"/>
                <w:b/>
                <w:bCs/>
                <w:sz w:val="24"/>
                <w:szCs w:val="28"/>
              </w:rPr>
              <w:t>»</w:t>
            </w:r>
          </w:p>
          <w:p w:rsidR="00785258" w:rsidRPr="00785258" w:rsidRDefault="00785258" w:rsidP="00AA2071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1274" w:type="dxa"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 xml:space="preserve">Январь </w:t>
            </w:r>
          </w:p>
        </w:tc>
        <w:tc>
          <w:tcPr>
            <w:tcW w:w="1901" w:type="dxa"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 xml:space="preserve">Руководитель РМО, учителя </w:t>
            </w:r>
          </w:p>
        </w:tc>
      </w:tr>
      <w:tr w:rsidR="00101F6B" w:rsidRPr="00785258" w:rsidTr="00674C50">
        <w:tc>
          <w:tcPr>
            <w:tcW w:w="542" w:type="dxa"/>
            <w:vMerge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2294" w:type="dxa"/>
            <w:vMerge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337" w:type="dxa"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9. Отчет по темам самообразования</w:t>
            </w:r>
          </w:p>
        </w:tc>
        <w:tc>
          <w:tcPr>
            <w:tcW w:w="1274" w:type="dxa"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В течение года</w:t>
            </w:r>
          </w:p>
        </w:tc>
        <w:tc>
          <w:tcPr>
            <w:tcW w:w="1901" w:type="dxa"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Учителя</w:t>
            </w:r>
          </w:p>
        </w:tc>
      </w:tr>
      <w:tr w:rsidR="00101F6B" w:rsidRPr="00785258" w:rsidTr="00674C50">
        <w:tc>
          <w:tcPr>
            <w:tcW w:w="542" w:type="dxa"/>
            <w:vMerge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2294" w:type="dxa"/>
            <w:vMerge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337" w:type="dxa"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10. Участие в региональном этапе олимпиаде по иностранным языкам:</w:t>
            </w:r>
          </w:p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9-11 классы</w:t>
            </w:r>
          </w:p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1274" w:type="dxa"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 xml:space="preserve">Февраль </w:t>
            </w:r>
          </w:p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1901" w:type="dxa"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Учителя</w:t>
            </w:r>
          </w:p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101F6B" w:rsidRPr="00785258" w:rsidTr="00674C50">
        <w:tc>
          <w:tcPr>
            <w:tcW w:w="542" w:type="dxa"/>
            <w:vMerge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2294" w:type="dxa"/>
            <w:vMerge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337" w:type="dxa"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11. Участие во Всероссийских олимпиадах по иностранному языку «</w:t>
            </w:r>
            <w:proofErr w:type="spellStart"/>
            <w:r w:rsidRPr="00785258">
              <w:rPr>
                <w:color w:val="000000"/>
                <w:sz w:val="24"/>
                <w:szCs w:val="28"/>
              </w:rPr>
              <w:t>Альбус</w:t>
            </w:r>
            <w:proofErr w:type="spellEnd"/>
            <w:r w:rsidRPr="00785258">
              <w:rPr>
                <w:color w:val="000000"/>
                <w:sz w:val="24"/>
                <w:szCs w:val="28"/>
              </w:rPr>
              <w:t>» и «</w:t>
            </w:r>
            <w:proofErr w:type="spellStart"/>
            <w:r w:rsidRPr="00785258">
              <w:rPr>
                <w:color w:val="000000"/>
                <w:sz w:val="24"/>
                <w:szCs w:val="28"/>
              </w:rPr>
              <w:t>Олимпус</w:t>
            </w:r>
            <w:proofErr w:type="spellEnd"/>
            <w:r w:rsidRPr="00785258">
              <w:rPr>
                <w:color w:val="000000"/>
                <w:sz w:val="24"/>
                <w:szCs w:val="28"/>
              </w:rPr>
              <w:t xml:space="preserve">» </w:t>
            </w:r>
          </w:p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1274" w:type="dxa"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Ноябрь- январь</w:t>
            </w:r>
          </w:p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1901" w:type="dxa"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Учителя</w:t>
            </w:r>
          </w:p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101F6B" w:rsidRPr="00785258" w:rsidTr="00674C50">
        <w:tc>
          <w:tcPr>
            <w:tcW w:w="542" w:type="dxa"/>
            <w:vMerge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2294" w:type="dxa"/>
            <w:vMerge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337" w:type="dxa"/>
          </w:tcPr>
          <w:p w:rsidR="00101F6B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12.</w:t>
            </w:r>
            <w:r w:rsidRPr="00785258">
              <w:rPr>
                <w:b/>
                <w:color w:val="000000"/>
                <w:sz w:val="24"/>
                <w:szCs w:val="28"/>
              </w:rPr>
              <w:t xml:space="preserve"> Заседание РМО учителей  ИЯ № 4 «</w:t>
            </w:r>
            <w:r w:rsidRPr="00785258">
              <w:rPr>
                <w:color w:val="000000"/>
                <w:sz w:val="24"/>
                <w:szCs w:val="28"/>
              </w:rPr>
              <w:t>О роли методического объединения в формировании ценностной культуры учебно-воспитательного процесса»</w:t>
            </w:r>
          </w:p>
          <w:p w:rsidR="00785258" w:rsidRPr="00785258" w:rsidRDefault="0078525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1274" w:type="dxa"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Март</w:t>
            </w:r>
          </w:p>
        </w:tc>
        <w:tc>
          <w:tcPr>
            <w:tcW w:w="1901" w:type="dxa"/>
          </w:tcPr>
          <w:p w:rsidR="00101F6B" w:rsidRPr="00785258" w:rsidRDefault="00101F6B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Руководитель РМО</w:t>
            </w:r>
          </w:p>
        </w:tc>
      </w:tr>
      <w:tr w:rsidR="00674C50" w:rsidRPr="00785258" w:rsidTr="00674C50">
        <w:tc>
          <w:tcPr>
            <w:tcW w:w="542" w:type="dxa"/>
          </w:tcPr>
          <w:p w:rsidR="00674C50" w:rsidRPr="00785258" w:rsidRDefault="00674C50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  <w:lang w:val="en-US"/>
              </w:rPr>
              <w:t>IV</w:t>
            </w:r>
            <w:r w:rsidRPr="00785258">
              <w:rPr>
                <w:color w:val="000000"/>
                <w:sz w:val="24"/>
                <w:szCs w:val="28"/>
              </w:rPr>
              <w:t xml:space="preserve">. </w:t>
            </w:r>
          </w:p>
        </w:tc>
        <w:tc>
          <w:tcPr>
            <w:tcW w:w="2294" w:type="dxa"/>
          </w:tcPr>
          <w:p w:rsidR="00674C50" w:rsidRPr="00785258" w:rsidRDefault="00674C50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Консультационная деятельность</w:t>
            </w:r>
          </w:p>
        </w:tc>
        <w:tc>
          <w:tcPr>
            <w:tcW w:w="4337" w:type="dxa"/>
          </w:tcPr>
          <w:p w:rsidR="00674C50" w:rsidRDefault="00674C50" w:rsidP="00785258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Оказание помощи молодым  учителям в составлении рабочих программ, выборе темы самообразования, испытывающим затруднения в организации образовательного процесса</w:t>
            </w:r>
          </w:p>
          <w:p w:rsidR="00785258" w:rsidRPr="00785258" w:rsidRDefault="00785258" w:rsidP="00785258">
            <w:pPr>
              <w:pStyle w:val="a3"/>
              <w:ind w:left="945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1274" w:type="dxa"/>
          </w:tcPr>
          <w:p w:rsidR="00674C50" w:rsidRPr="00785258" w:rsidRDefault="007928D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В течение года</w:t>
            </w:r>
          </w:p>
        </w:tc>
        <w:tc>
          <w:tcPr>
            <w:tcW w:w="1901" w:type="dxa"/>
          </w:tcPr>
          <w:p w:rsidR="00674C50" w:rsidRPr="00785258" w:rsidRDefault="00674C50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Руководитель РМО</w:t>
            </w:r>
            <w:r w:rsidR="00101F6B" w:rsidRPr="00785258">
              <w:rPr>
                <w:color w:val="000000"/>
                <w:sz w:val="24"/>
                <w:szCs w:val="28"/>
              </w:rPr>
              <w:t xml:space="preserve">, педагоги </w:t>
            </w:r>
            <w:proofErr w:type="gramStart"/>
            <w:r w:rsidR="00101F6B" w:rsidRPr="00785258">
              <w:rPr>
                <w:color w:val="000000"/>
                <w:sz w:val="24"/>
                <w:szCs w:val="28"/>
              </w:rPr>
              <w:t>-н</w:t>
            </w:r>
            <w:proofErr w:type="gramEnd"/>
            <w:r w:rsidR="00101F6B" w:rsidRPr="00785258">
              <w:rPr>
                <w:color w:val="000000"/>
                <w:sz w:val="24"/>
                <w:szCs w:val="28"/>
              </w:rPr>
              <w:t>аставники</w:t>
            </w:r>
          </w:p>
        </w:tc>
      </w:tr>
      <w:tr w:rsidR="00674C50" w:rsidRPr="00785258" w:rsidTr="00674C50">
        <w:tc>
          <w:tcPr>
            <w:tcW w:w="542" w:type="dxa"/>
            <w:vMerge w:val="restart"/>
            <w:tcBorders>
              <w:top w:val="nil"/>
            </w:tcBorders>
          </w:tcPr>
          <w:p w:rsidR="00674C50" w:rsidRPr="00785258" w:rsidRDefault="00674C50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2294" w:type="dxa"/>
            <w:vMerge w:val="restart"/>
            <w:tcBorders>
              <w:top w:val="nil"/>
            </w:tcBorders>
          </w:tcPr>
          <w:p w:rsidR="00674C50" w:rsidRPr="00785258" w:rsidRDefault="00674C50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337" w:type="dxa"/>
          </w:tcPr>
          <w:p w:rsidR="00674C50" w:rsidRDefault="00674C50" w:rsidP="00785258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Подготовка учащихся к участию в конкурсах и олимпиадах</w:t>
            </w:r>
          </w:p>
          <w:p w:rsidR="00785258" w:rsidRPr="00785258" w:rsidRDefault="00785258" w:rsidP="00785258">
            <w:pPr>
              <w:pStyle w:val="a3"/>
              <w:ind w:left="945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1274" w:type="dxa"/>
          </w:tcPr>
          <w:p w:rsidR="00674C50" w:rsidRPr="00785258" w:rsidRDefault="00674C50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В течение года</w:t>
            </w:r>
          </w:p>
        </w:tc>
        <w:tc>
          <w:tcPr>
            <w:tcW w:w="1901" w:type="dxa"/>
          </w:tcPr>
          <w:p w:rsidR="00674C50" w:rsidRPr="00785258" w:rsidRDefault="00674C50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Руководитель РМО, учителя</w:t>
            </w:r>
          </w:p>
        </w:tc>
      </w:tr>
      <w:tr w:rsidR="00674C50" w:rsidRPr="00785258" w:rsidTr="00674C50">
        <w:tc>
          <w:tcPr>
            <w:tcW w:w="542" w:type="dxa"/>
            <w:vMerge/>
          </w:tcPr>
          <w:p w:rsidR="00674C50" w:rsidRPr="00785258" w:rsidRDefault="00674C50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2294" w:type="dxa"/>
            <w:vMerge/>
          </w:tcPr>
          <w:p w:rsidR="00674C50" w:rsidRPr="00785258" w:rsidRDefault="00674C50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337" w:type="dxa"/>
          </w:tcPr>
          <w:p w:rsidR="00674C50" w:rsidRDefault="00674C50" w:rsidP="00785258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Консультирование по вопросам подготовки аттестации</w:t>
            </w:r>
          </w:p>
          <w:p w:rsidR="00785258" w:rsidRPr="00785258" w:rsidRDefault="00785258" w:rsidP="00785258">
            <w:pPr>
              <w:pStyle w:val="a3"/>
              <w:ind w:left="945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1274" w:type="dxa"/>
          </w:tcPr>
          <w:p w:rsidR="00674C50" w:rsidRPr="00785258" w:rsidRDefault="00674C50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В течение года</w:t>
            </w:r>
          </w:p>
        </w:tc>
        <w:tc>
          <w:tcPr>
            <w:tcW w:w="1901" w:type="dxa"/>
          </w:tcPr>
          <w:p w:rsidR="00674C50" w:rsidRPr="00785258" w:rsidRDefault="00674C50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Руководитель РМО</w:t>
            </w:r>
          </w:p>
        </w:tc>
      </w:tr>
      <w:tr w:rsidR="00785258" w:rsidRPr="00785258" w:rsidTr="00674C50">
        <w:tc>
          <w:tcPr>
            <w:tcW w:w="542" w:type="dxa"/>
            <w:vMerge w:val="restart"/>
          </w:tcPr>
          <w:p w:rsidR="00785258" w:rsidRPr="00785258" w:rsidRDefault="0078525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  <w:lang w:val="en-US"/>
              </w:rPr>
              <w:t>V</w:t>
            </w:r>
            <w:r w:rsidRPr="00785258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2294" w:type="dxa"/>
            <w:vMerge w:val="restart"/>
          </w:tcPr>
          <w:p w:rsidR="00785258" w:rsidRPr="00785258" w:rsidRDefault="0078525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Экспертно - аттестационная работа</w:t>
            </w:r>
          </w:p>
        </w:tc>
        <w:tc>
          <w:tcPr>
            <w:tcW w:w="4337" w:type="dxa"/>
          </w:tcPr>
          <w:p w:rsidR="00785258" w:rsidRPr="00785258" w:rsidRDefault="00785258" w:rsidP="007928D8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Аттестация учителей согласно графику</w:t>
            </w:r>
          </w:p>
        </w:tc>
        <w:tc>
          <w:tcPr>
            <w:tcW w:w="1274" w:type="dxa"/>
            <w:vMerge w:val="restart"/>
          </w:tcPr>
          <w:p w:rsidR="00785258" w:rsidRPr="00785258" w:rsidRDefault="0078525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В течение года</w:t>
            </w:r>
          </w:p>
        </w:tc>
        <w:tc>
          <w:tcPr>
            <w:tcW w:w="1901" w:type="dxa"/>
          </w:tcPr>
          <w:p w:rsidR="00785258" w:rsidRPr="00785258" w:rsidRDefault="0078525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 xml:space="preserve">Эксперты </w:t>
            </w:r>
          </w:p>
        </w:tc>
      </w:tr>
      <w:tr w:rsidR="00785258" w:rsidRPr="00785258" w:rsidTr="00674C50">
        <w:tc>
          <w:tcPr>
            <w:tcW w:w="542" w:type="dxa"/>
            <w:vMerge/>
          </w:tcPr>
          <w:p w:rsidR="00785258" w:rsidRPr="00785258" w:rsidRDefault="0078525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2294" w:type="dxa"/>
            <w:vMerge/>
          </w:tcPr>
          <w:p w:rsidR="00785258" w:rsidRPr="00785258" w:rsidRDefault="0078525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337" w:type="dxa"/>
          </w:tcPr>
          <w:p w:rsidR="00785258" w:rsidRPr="00785258" w:rsidRDefault="00785258" w:rsidP="007928D8">
            <w:pPr>
              <w:pStyle w:val="a5"/>
              <w:numPr>
                <w:ilvl w:val="0"/>
                <w:numId w:val="2"/>
              </w:numPr>
              <w:spacing w:before="23" w:after="23"/>
              <w:jc w:val="both"/>
              <w:rPr>
                <w:color w:val="000000"/>
                <w:szCs w:val="28"/>
              </w:rPr>
            </w:pPr>
            <w:r w:rsidRPr="00785258">
              <w:rPr>
                <w:color w:val="000000"/>
                <w:szCs w:val="28"/>
              </w:rPr>
              <w:t xml:space="preserve">Оформление </w:t>
            </w:r>
            <w:proofErr w:type="spellStart"/>
            <w:r w:rsidRPr="00785258">
              <w:rPr>
                <w:color w:val="000000"/>
                <w:szCs w:val="28"/>
              </w:rPr>
              <w:t>портфолио</w:t>
            </w:r>
            <w:proofErr w:type="spellEnd"/>
            <w:r w:rsidRPr="00785258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274" w:type="dxa"/>
            <w:vMerge/>
          </w:tcPr>
          <w:p w:rsidR="00785258" w:rsidRPr="00785258" w:rsidRDefault="0078525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1901" w:type="dxa"/>
          </w:tcPr>
          <w:p w:rsidR="00785258" w:rsidRPr="00785258" w:rsidRDefault="0078525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Аттестующиеся учителя</w:t>
            </w:r>
          </w:p>
        </w:tc>
      </w:tr>
      <w:tr w:rsidR="00785258" w:rsidRPr="00785258" w:rsidTr="00674C50">
        <w:trPr>
          <w:trHeight w:val="464"/>
        </w:trPr>
        <w:tc>
          <w:tcPr>
            <w:tcW w:w="542" w:type="dxa"/>
            <w:vMerge/>
          </w:tcPr>
          <w:p w:rsidR="00785258" w:rsidRPr="00785258" w:rsidRDefault="0078525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2294" w:type="dxa"/>
            <w:vMerge/>
          </w:tcPr>
          <w:p w:rsidR="00785258" w:rsidRPr="00785258" w:rsidRDefault="0078525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337" w:type="dxa"/>
          </w:tcPr>
          <w:p w:rsidR="00785258" w:rsidRPr="00785258" w:rsidRDefault="00785258" w:rsidP="007928D8">
            <w:pPr>
              <w:pStyle w:val="2"/>
              <w:numPr>
                <w:ilvl w:val="0"/>
                <w:numId w:val="2"/>
              </w:numPr>
              <w:spacing w:line="240" w:lineRule="auto"/>
              <w:jc w:val="both"/>
              <w:rPr>
                <w:color w:val="000000"/>
                <w:szCs w:val="28"/>
              </w:rPr>
            </w:pPr>
            <w:r w:rsidRPr="00785258">
              <w:rPr>
                <w:color w:val="000000"/>
                <w:szCs w:val="28"/>
              </w:rPr>
              <w:t xml:space="preserve">Открытые уроки </w:t>
            </w:r>
          </w:p>
        </w:tc>
        <w:tc>
          <w:tcPr>
            <w:tcW w:w="1274" w:type="dxa"/>
            <w:vMerge/>
          </w:tcPr>
          <w:p w:rsidR="00785258" w:rsidRPr="00785258" w:rsidRDefault="0078525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1901" w:type="dxa"/>
          </w:tcPr>
          <w:p w:rsidR="00785258" w:rsidRPr="00785258" w:rsidRDefault="00785258" w:rsidP="00347788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785258">
              <w:rPr>
                <w:color w:val="000000"/>
                <w:sz w:val="24"/>
                <w:szCs w:val="28"/>
              </w:rPr>
              <w:t>Аттестующиеся учителя</w:t>
            </w:r>
          </w:p>
        </w:tc>
      </w:tr>
    </w:tbl>
    <w:p w:rsidR="00970412" w:rsidRPr="00785258" w:rsidRDefault="00970412">
      <w:pPr>
        <w:rPr>
          <w:szCs w:val="28"/>
        </w:rPr>
      </w:pPr>
    </w:p>
    <w:sectPr w:rsidR="00970412" w:rsidRPr="00785258" w:rsidSect="0097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44AC"/>
    <w:multiLevelType w:val="hybridMultilevel"/>
    <w:tmpl w:val="7EC8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51295"/>
    <w:multiLevelType w:val="hybridMultilevel"/>
    <w:tmpl w:val="AA32D026"/>
    <w:lvl w:ilvl="0" w:tplc="1FAC7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1A3F66"/>
    <w:multiLevelType w:val="hybridMultilevel"/>
    <w:tmpl w:val="11FC6EA2"/>
    <w:lvl w:ilvl="0" w:tplc="167E342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C50"/>
    <w:rsid w:val="00042811"/>
    <w:rsid w:val="00101F6B"/>
    <w:rsid w:val="00146022"/>
    <w:rsid w:val="00674C50"/>
    <w:rsid w:val="00785258"/>
    <w:rsid w:val="007928D8"/>
    <w:rsid w:val="00970412"/>
    <w:rsid w:val="00977F89"/>
    <w:rsid w:val="00AA2071"/>
    <w:rsid w:val="00FB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4C50"/>
    <w:pPr>
      <w:spacing w:before="23" w:after="23"/>
    </w:pPr>
    <w:rPr>
      <w:sz w:val="20"/>
      <w:szCs w:val="20"/>
    </w:rPr>
  </w:style>
  <w:style w:type="character" w:styleId="a4">
    <w:name w:val="Strong"/>
    <w:basedOn w:val="a0"/>
    <w:qFormat/>
    <w:rsid w:val="00674C50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674C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7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2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2013-09-22T15:30:00Z</dcterms:created>
  <dcterms:modified xsi:type="dcterms:W3CDTF">2013-09-26T18:16:00Z</dcterms:modified>
</cp:coreProperties>
</file>